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432" w:lineRule="auto"/>
        <w:jc w:val="center"/>
        <w:rPr>
          <w:rFonts w:hint="eastAsia" w:ascii="宋体" w:hAnsi="宋体" w:eastAsia="宋体" w:cs="宋体"/>
          <w:b/>
          <w:bCs/>
          <w:color w:val="333333"/>
          <w:sz w:val="36"/>
          <w:szCs w:val="36"/>
        </w:rPr>
      </w:pPr>
    </w:p>
    <w:p>
      <w:pPr>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汉阳区科经局</w:t>
      </w:r>
      <w:r>
        <w:rPr>
          <w:rFonts w:hint="eastAsia" w:ascii="方正小标宋简体" w:hAnsi="方正小标宋简体" w:eastAsia="方正小标宋简体" w:cs="方正小标宋简体"/>
          <w:sz w:val="44"/>
          <w:szCs w:val="44"/>
          <w:lang w:val="en-US" w:eastAsia="zh-CN"/>
        </w:rPr>
        <w:t>2021年度</w:t>
      </w:r>
      <w:r>
        <w:rPr>
          <w:rFonts w:hint="eastAsia" w:ascii="方正小标宋简体" w:hAnsi="方正小标宋简体" w:eastAsia="方正小标宋简体" w:cs="方正小标宋简体"/>
          <w:sz w:val="44"/>
          <w:szCs w:val="44"/>
        </w:rPr>
        <w:t>政府信息公开工作年度报告</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color w:val="333333"/>
          <w:sz w:val="32"/>
          <w:szCs w:val="32"/>
        </w:rPr>
        <w:t>一、总体情况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汉阳区科学技术和经济信息化局在汉阳区政府网站上公开公示信息共24条。其中，新闻资讯专栏公开信息1条，政府公开专栏公开信息1条，信息公开指南1条、机构简介2条、部门预决算公示3条、依法行政2条、经济建设类工作信息14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二、主动公开政府信息情况</w:t>
      </w:r>
    </w:p>
    <w:tbl>
      <w:tblPr>
        <w:tblStyle w:val="3"/>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105"/>
        <w:gridCol w:w="2105"/>
        <w:gridCol w:w="2105"/>
        <w:gridCol w:w="2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5000" w:type="pct"/>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信息内容</w:t>
            </w:r>
          </w:p>
        </w:tc>
        <w:tc>
          <w:tcPr>
            <w:tcW w:w="1250" w:type="pc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w:t>
            </w:r>
            <w:r>
              <w:rPr>
                <w:rFonts w:hint="eastAsia" w:ascii="宋体" w:hAnsi="宋体" w:eastAsia="宋体" w:cs="宋体"/>
                <w:color w:val="333333"/>
                <w:kern w:val="0"/>
                <w:sz w:val="21"/>
                <w:szCs w:val="21"/>
                <w:lang w:val="en-US" w:eastAsia="zh-CN" w:bidi="ar"/>
              </w:rPr>
              <w:t>制发件数</w:t>
            </w:r>
          </w:p>
        </w:tc>
        <w:tc>
          <w:tcPr>
            <w:tcW w:w="1250" w:type="pct"/>
            <w:tcBorders>
              <w:top w:val="single" w:color="auto" w:sz="8" w:space="0"/>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本年废止件数</w:t>
            </w:r>
          </w:p>
        </w:tc>
        <w:tc>
          <w:tcPr>
            <w:tcW w:w="1250" w:type="pc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333333"/>
                <w:kern w:val="0"/>
                <w:sz w:val="21"/>
                <w:szCs w:val="21"/>
                <w:lang w:val="en-US" w:eastAsia="zh-CN" w:bidi="ar"/>
              </w:rPr>
            </w:pPr>
            <w:r>
              <w:rPr>
                <w:rFonts w:hint="eastAsia" w:ascii="宋体" w:hAnsi="宋体" w:eastAsia="宋体" w:cs="宋体"/>
                <w:color w:val="000000"/>
                <w:kern w:val="0"/>
                <w:sz w:val="21"/>
                <w:szCs w:val="21"/>
                <w:lang w:val="en-US" w:eastAsia="zh-CN" w:bidi="ar"/>
              </w:rPr>
              <w:t>现行有效件</w:t>
            </w:r>
            <w:r>
              <w:rPr>
                <w:rFonts w:hint="eastAsia" w:ascii="宋体" w:hAnsi="宋体" w:eastAsia="宋体" w:cs="宋体"/>
                <w:color w:val="333333"/>
                <w:kern w:val="0"/>
                <w:sz w:val="21"/>
                <w:szCs w:val="21"/>
                <w:lang w:val="en-US" w:eastAsia="zh-CN" w:bidi="ar"/>
              </w:rPr>
              <w:t>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333333"/>
                <w:kern w:val="0"/>
                <w:sz w:val="21"/>
                <w:szCs w:val="21"/>
                <w:lang w:val="en-US" w:eastAsia="zh-CN" w:bidi="ar"/>
              </w:rPr>
              <w:t>（历史累计）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规章</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lang w:val="en-US"/>
              </w:rPr>
            </w:pPr>
            <w:r>
              <w:rPr>
                <w:rFonts w:hint="eastAsia" w:ascii="宋体" w:hAnsi="宋体" w:eastAsia="宋体" w:cs="宋体"/>
                <w:color w:val="000000"/>
                <w:kern w:val="0"/>
                <w:sz w:val="21"/>
                <w:szCs w:val="21"/>
                <w:lang w:val="en-US" w:eastAsia="zh-CN" w:bidi="ar"/>
              </w:rPr>
              <w:t>0</w:t>
            </w:r>
          </w:p>
        </w:tc>
        <w:tc>
          <w:tcPr>
            <w:tcW w:w="1250" w:type="pct"/>
            <w:tcBorders>
              <w:top w:val="nil"/>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lang w:val="en-US"/>
              </w:rPr>
            </w:pPr>
            <w:r>
              <w:rPr>
                <w:rFonts w:hint="eastAsia" w:ascii="宋体" w:hAnsi="宋体" w:eastAsia="宋体" w:cs="宋体"/>
                <w:color w:val="000000"/>
                <w:kern w:val="0"/>
                <w:sz w:val="21"/>
                <w:szCs w:val="21"/>
                <w:lang w:val="en-US" w:eastAsia="zh-CN" w:bidi="ar"/>
              </w:rPr>
              <w:t>0</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lang w:val="en-US"/>
              </w:rPr>
            </w:pPr>
            <w:r>
              <w:rPr>
                <w:rFonts w:hint="eastAsia" w:ascii="Calibri" w:hAnsi="Calibri" w:eastAsia="宋体" w:cs="Calibri"/>
                <w:color w:val="333333"/>
                <w:kern w:val="2"/>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行政规范性文件</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lang w:val="en-US"/>
              </w:rPr>
            </w:pPr>
            <w:r>
              <w:rPr>
                <w:rFonts w:hint="eastAsia" w:ascii="宋体" w:hAnsi="宋体" w:eastAsia="宋体" w:cs="宋体"/>
                <w:color w:val="000000"/>
                <w:kern w:val="0"/>
                <w:sz w:val="21"/>
                <w:szCs w:val="21"/>
                <w:lang w:val="en-US" w:eastAsia="zh-CN" w:bidi="ar"/>
              </w:rPr>
              <w:t>0</w:t>
            </w:r>
          </w:p>
        </w:tc>
        <w:tc>
          <w:tcPr>
            <w:tcW w:w="1250" w:type="pct"/>
            <w:tcBorders>
              <w:top w:val="nil"/>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lang w:val="en-US"/>
              </w:rPr>
            </w:pPr>
            <w:r>
              <w:rPr>
                <w:rFonts w:hint="eastAsia" w:ascii="宋体" w:hAnsi="宋体" w:eastAsia="宋体" w:cs="宋体"/>
                <w:color w:val="000000"/>
                <w:kern w:val="0"/>
                <w:sz w:val="21"/>
                <w:szCs w:val="21"/>
                <w:lang w:val="en-US" w:eastAsia="zh-CN" w:bidi="ar"/>
              </w:rPr>
              <w:t>0</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lang w:val="en-US"/>
              </w:rPr>
            </w:pPr>
            <w:r>
              <w:rPr>
                <w:rFonts w:hint="eastAsia" w:ascii="Calibri" w:hAnsi="Calibri" w:eastAsia="宋体" w:cs="Calibri"/>
                <w:color w:val="333333"/>
                <w:kern w:val="2"/>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信息内容</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single" w:color="auto" w:sz="8" w:space="0"/>
              <w:left w:val="single" w:color="auto" w:sz="8" w:space="0"/>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行政许可</w:t>
            </w:r>
          </w:p>
        </w:tc>
        <w:tc>
          <w:tcPr>
            <w:tcW w:w="3750" w:type="pct"/>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lang w:val="en-US"/>
              </w:rPr>
            </w:pPr>
            <w:r>
              <w:rPr>
                <w:rFonts w:hint="eastAsia" w:ascii="Calibri" w:hAnsi="Calibri" w:eastAsia="宋体" w:cs="Calibri"/>
                <w:color w:val="333333"/>
                <w:kern w:val="2"/>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sz w:val="21"/>
                <w:szCs w:val="21"/>
              </w:rPr>
            </w:pPr>
            <w:r>
              <w:rPr>
                <w:rFonts w:hint="eastAsia" w:ascii="宋体" w:hAnsi="宋体" w:eastAsia="宋体" w:cs="宋体"/>
                <w:color w:val="000000"/>
                <w:kern w:val="0"/>
                <w:sz w:val="21"/>
                <w:szCs w:val="21"/>
                <w:lang w:val="en-US" w:eastAsia="zh-CN" w:bidi="ar"/>
              </w:rPr>
              <w:t>信息内容</w:t>
            </w:r>
          </w:p>
        </w:tc>
        <w:tc>
          <w:tcPr>
            <w:tcW w:w="3750" w:type="pct"/>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sz w:val="21"/>
                <w:szCs w:val="21"/>
              </w:rPr>
            </w:pPr>
            <w:r>
              <w:rPr>
                <w:rFonts w:hint="eastAsia" w:ascii="宋体" w:hAnsi="宋体" w:eastAsia="宋体" w:cs="宋体"/>
                <w:color w:val="000000"/>
                <w:kern w:val="0"/>
                <w:sz w:val="21"/>
                <w:szCs w:val="21"/>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行政处罚</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lang w:val="en-US"/>
              </w:rPr>
            </w:pPr>
            <w:r>
              <w:rPr>
                <w:rFonts w:hint="eastAsia" w:ascii="宋体" w:hAnsi="宋体" w:eastAsia="宋体" w:cs="宋体"/>
                <w:color w:val="000000"/>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行政强制</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lang w:val="en-US"/>
              </w:rPr>
            </w:pPr>
            <w:r>
              <w:rPr>
                <w:rFonts w:hint="eastAsia" w:ascii="宋体" w:hAnsi="宋体" w:eastAsia="宋体" w:cs="宋体"/>
                <w:color w:val="000000"/>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信息内容</w:t>
            </w:r>
          </w:p>
        </w:tc>
        <w:tc>
          <w:tcPr>
            <w:tcW w:w="3750" w:type="pct"/>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行政事业性收费</w:t>
            </w:r>
          </w:p>
        </w:tc>
        <w:tc>
          <w:tcPr>
            <w:tcW w:w="3750" w:type="pct"/>
            <w:gridSpan w:val="3"/>
            <w:tcBorders>
              <w:top w:val="nil"/>
              <w:left w:val="nil"/>
              <w:bottom w:val="single" w:color="auto" w:sz="8" w:space="0"/>
              <w:right w:val="single" w:color="000000" w:sz="8" w:space="0"/>
            </w:tcBorders>
            <w:shd w:val="clear" w:color="auto" w:fill="auto"/>
            <w:tcMar>
              <w:left w:w="57" w:type="dxa"/>
              <w:right w:w="57" w:type="dxa"/>
            </w:tcMar>
            <w:vAlign w:val="center"/>
          </w:tcPr>
          <w:p>
            <w:pPr>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0</w:t>
            </w:r>
          </w:p>
        </w:tc>
      </w:tr>
    </w:tbl>
    <w:p>
      <w:pPr>
        <w:keepNext w:val="0"/>
        <w:keepLines w:val="0"/>
        <w:widowControl/>
        <w:suppressLineNumbers w:val="0"/>
        <w:jc w:val="left"/>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三、收到和处理政府信息公开申请情况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2021年度，汉阳区科经局未收到和处理政府信息公开申请。</w:t>
      </w:r>
    </w:p>
    <w:tbl>
      <w:tblPr>
        <w:tblStyle w:val="3"/>
        <w:tblW w:w="4938"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57" w:type="dxa"/>
          <w:bottom w:w="0" w:type="dxa"/>
          <w:right w:w="57" w:type="dxa"/>
        </w:tblCellMar>
      </w:tblPr>
      <w:tblGrid>
        <w:gridCol w:w="534"/>
        <w:gridCol w:w="744"/>
        <w:gridCol w:w="2543"/>
        <w:gridCol w:w="523"/>
        <w:gridCol w:w="732"/>
        <w:gridCol w:w="732"/>
        <w:gridCol w:w="732"/>
        <w:gridCol w:w="732"/>
        <w:gridCol w:w="737"/>
        <w:gridCol w:w="35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279" w:type="pct"/>
            <w:gridSpan w:val="3"/>
            <w:vMerge w:val="restart"/>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楷体" w:hAnsi="楷体" w:eastAsia="楷体" w:cs="楷体"/>
                <w:color w:val="333333"/>
                <w:kern w:val="0"/>
                <w:sz w:val="20"/>
                <w:szCs w:val="20"/>
                <w:lang w:val="en-US" w:eastAsia="zh-CN" w:bidi="ar"/>
              </w:rPr>
              <w:t>（本列数据的勾稽关系为：第一项加第二项之和，等于第三项加第四项之和）</w:t>
            </w:r>
          </w:p>
        </w:tc>
        <w:tc>
          <w:tcPr>
            <w:tcW w:w="2720" w:type="pct"/>
            <w:gridSpan w:val="7"/>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279" w:type="pct"/>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jc w:val="left"/>
              <w:rPr>
                <w:rFonts w:hint="eastAsia" w:ascii="宋体" w:hAnsi="宋体" w:eastAsia="宋体" w:cs="宋体"/>
                <w:color w:val="333333"/>
                <w:sz w:val="21"/>
                <w:szCs w:val="21"/>
              </w:rPr>
            </w:pPr>
          </w:p>
        </w:tc>
        <w:tc>
          <w:tcPr>
            <w:tcW w:w="314" w:type="pct"/>
            <w:vMerge w:val="restar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自然人</w:t>
            </w:r>
          </w:p>
        </w:tc>
        <w:tc>
          <w:tcPr>
            <w:tcW w:w="2193" w:type="pct"/>
            <w:gridSpan w:val="5"/>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法人或其他组织</w:t>
            </w:r>
          </w:p>
        </w:tc>
        <w:tc>
          <w:tcPr>
            <w:tcW w:w="213" w:type="pct"/>
            <w:vMerge w:val="restart"/>
            <w:tcBorders>
              <w:top w:val="single" w:color="auto" w:sz="8" w:space="0"/>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279" w:type="pct"/>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jc w:val="left"/>
              <w:rPr>
                <w:rFonts w:hint="eastAsia" w:ascii="宋体" w:hAnsi="宋体" w:eastAsia="宋体" w:cs="宋体"/>
                <w:color w:val="333333"/>
                <w:sz w:val="21"/>
                <w:szCs w:val="21"/>
              </w:rPr>
            </w:pPr>
          </w:p>
        </w:tc>
        <w:tc>
          <w:tcPr>
            <w:tcW w:w="314" w:type="pct"/>
            <w:vMerge w:val="continue"/>
            <w:tcBorders>
              <w:top w:val="nil"/>
              <w:left w:val="nil"/>
              <w:bottom w:val="single" w:color="auto" w:sz="8"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c>
          <w:tcPr>
            <w:tcW w:w="43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企业</w:t>
            </w:r>
          </w:p>
        </w:tc>
        <w:tc>
          <w:tcPr>
            <w:tcW w:w="43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机构</w:t>
            </w:r>
          </w:p>
        </w:tc>
        <w:tc>
          <w:tcPr>
            <w:tcW w:w="438"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社会公益组织</w:t>
            </w:r>
          </w:p>
        </w:tc>
        <w:tc>
          <w:tcPr>
            <w:tcW w:w="438"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法律服务机构</w:t>
            </w:r>
          </w:p>
        </w:tc>
        <w:tc>
          <w:tcPr>
            <w:tcW w:w="439"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其他</w:t>
            </w:r>
          </w:p>
        </w:tc>
        <w:tc>
          <w:tcPr>
            <w:tcW w:w="213" w:type="pct"/>
            <w:vMerge w:val="continue"/>
            <w:tcBorders>
              <w:top w:val="single" w:color="auto" w:sz="8" w:space="0"/>
              <w:left w:val="nil"/>
              <w:bottom w:val="outset" w:color="auto" w:sz="6"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279"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一、本年新收政府信息公开申请数量</w:t>
            </w:r>
          </w:p>
        </w:tc>
        <w:tc>
          <w:tcPr>
            <w:tcW w:w="31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43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43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43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43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43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213"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279"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二、上年结转政府信息公开申请数量</w:t>
            </w:r>
          </w:p>
        </w:tc>
        <w:tc>
          <w:tcPr>
            <w:tcW w:w="523"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73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73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73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73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737"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213"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17" w:type="pct"/>
            <w:vMerge w:val="restart"/>
            <w:tcBorders>
              <w:top w:val="nil"/>
              <w:left w:val="single" w:color="auto" w:sz="8" w:space="0"/>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三、本年度办理结果</w:t>
            </w:r>
          </w:p>
        </w:tc>
        <w:tc>
          <w:tcPr>
            <w:tcW w:w="1962"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（一）予以公开</w:t>
            </w:r>
          </w:p>
        </w:tc>
        <w:tc>
          <w:tcPr>
            <w:tcW w:w="523"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73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73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73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73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737"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213"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17"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962"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（二）部分公开（区分处理的，只计这一情形，不计其他情形）</w:t>
            </w:r>
          </w:p>
        </w:tc>
        <w:tc>
          <w:tcPr>
            <w:tcW w:w="523"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73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73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73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73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737"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213"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17"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41" w:type="pct"/>
            <w:vMerge w:val="restar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（三）不予公开</w:t>
            </w:r>
          </w:p>
        </w:tc>
        <w:tc>
          <w:tcPr>
            <w:tcW w:w="152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1.属于国家秘密</w:t>
            </w:r>
          </w:p>
        </w:tc>
        <w:tc>
          <w:tcPr>
            <w:tcW w:w="523"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73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73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73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73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737"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213"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17"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41"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52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2.其他法律行政法规禁止公开</w:t>
            </w:r>
          </w:p>
        </w:tc>
        <w:tc>
          <w:tcPr>
            <w:tcW w:w="523"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73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73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73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73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737"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213"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17"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41"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52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3.危及“三安全一稳定”</w:t>
            </w:r>
          </w:p>
        </w:tc>
        <w:tc>
          <w:tcPr>
            <w:tcW w:w="523"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73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73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73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73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737"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213"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17"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41"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52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4.保护第三方合法权益</w:t>
            </w:r>
          </w:p>
        </w:tc>
        <w:tc>
          <w:tcPr>
            <w:tcW w:w="523"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73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73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73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73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737"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213"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17"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41"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52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5.属于三类内部事务信息</w:t>
            </w:r>
          </w:p>
        </w:tc>
        <w:tc>
          <w:tcPr>
            <w:tcW w:w="523"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73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73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73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73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737"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213"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17"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41"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52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6.属于四类过程性信息</w:t>
            </w:r>
          </w:p>
        </w:tc>
        <w:tc>
          <w:tcPr>
            <w:tcW w:w="523"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73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73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73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73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737"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213"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17"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41"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52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7.属于行政执法案卷</w:t>
            </w:r>
          </w:p>
        </w:tc>
        <w:tc>
          <w:tcPr>
            <w:tcW w:w="523"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73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73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73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73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737"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213"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17"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41"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52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8.属于行政查询事项</w:t>
            </w:r>
          </w:p>
        </w:tc>
        <w:tc>
          <w:tcPr>
            <w:tcW w:w="523"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73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73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73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73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737"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213"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17"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41" w:type="pct"/>
            <w:vMerge w:val="restar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（四）无法提供</w:t>
            </w:r>
          </w:p>
        </w:tc>
        <w:tc>
          <w:tcPr>
            <w:tcW w:w="152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1.本机关不掌握相关政府信息</w:t>
            </w:r>
          </w:p>
        </w:tc>
        <w:tc>
          <w:tcPr>
            <w:tcW w:w="523"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73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73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73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73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737"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213"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17"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41"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52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2.没有现成信息需要另行制作</w:t>
            </w:r>
          </w:p>
        </w:tc>
        <w:tc>
          <w:tcPr>
            <w:tcW w:w="523"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73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73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73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73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737"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213"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17"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41"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52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3.补正后申请内容仍不明确</w:t>
            </w:r>
          </w:p>
        </w:tc>
        <w:tc>
          <w:tcPr>
            <w:tcW w:w="523"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73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73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73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73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737"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213"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17"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41" w:type="pct"/>
            <w:vMerge w:val="restar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（五）不予处理</w:t>
            </w:r>
          </w:p>
        </w:tc>
        <w:tc>
          <w:tcPr>
            <w:tcW w:w="152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1.信访举报投诉类申请</w:t>
            </w:r>
          </w:p>
        </w:tc>
        <w:tc>
          <w:tcPr>
            <w:tcW w:w="523"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73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73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73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73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737"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213"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17"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41"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520"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2.重复申请</w:t>
            </w:r>
          </w:p>
        </w:tc>
        <w:tc>
          <w:tcPr>
            <w:tcW w:w="523"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732"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732"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732"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732"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737"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213"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17"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41"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520"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3.要求提供公开出版物</w:t>
            </w:r>
          </w:p>
        </w:tc>
        <w:tc>
          <w:tcPr>
            <w:tcW w:w="523"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732"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732"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732"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732"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737"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213"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17"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41"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520"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4.无正当理由大量反复申请</w:t>
            </w:r>
          </w:p>
        </w:tc>
        <w:tc>
          <w:tcPr>
            <w:tcW w:w="523"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732"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732"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732"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732"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737"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213"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trHeight w:val="779" w:hRule="atLeast"/>
          <w:jc w:val="center"/>
        </w:trPr>
        <w:tc>
          <w:tcPr>
            <w:tcW w:w="317"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41"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520" w:type="pc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5.要求行政机关确认或重新出具已获取信息</w:t>
            </w:r>
          </w:p>
        </w:tc>
        <w:tc>
          <w:tcPr>
            <w:tcW w:w="523" w:type="dxa"/>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732" w:type="dxa"/>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732" w:type="dxa"/>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732" w:type="dxa"/>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732" w:type="dxa"/>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737" w:type="dxa"/>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213"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17"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41" w:type="pct"/>
            <w:vMerge w:val="restart"/>
            <w:tcBorders>
              <w:top w:val="outset" w:color="auto" w:sz="6" w:space="0"/>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（六）其他处理</w:t>
            </w:r>
          </w:p>
        </w:tc>
        <w:tc>
          <w:tcPr>
            <w:tcW w:w="152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1.申请人无正当理由逾期不补正、行政机关不再处理其政府信息公开申请</w:t>
            </w:r>
          </w:p>
        </w:tc>
        <w:tc>
          <w:tcPr>
            <w:tcW w:w="523"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73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73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73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73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737"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213"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17"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41" w:type="pct"/>
            <w:vMerge w:val="continue"/>
            <w:tcBorders>
              <w:top w:val="outset" w:color="auto" w:sz="6" w:space="0"/>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52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2.申请人逾期未按收费通知要求缴纳费用、行政机关不再处理其政府信息公开申请</w:t>
            </w:r>
          </w:p>
        </w:tc>
        <w:tc>
          <w:tcPr>
            <w:tcW w:w="523"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73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73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73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73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737"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213"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17"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41" w:type="pct"/>
            <w:vMerge w:val="continue"/>
            <w:tcBorders>
              <w:top w:val="outset" w:color="auto" w:sz="6" w:space="0"/>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52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3.其他</w:t>
            </w:r>
          </w:p>
        </w:tc>
        <w:tc>
          <w:tcPr>
            <w:tcW w:w="523"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73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73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73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73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737"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213"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17"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962"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（七）总计</w:t>
            </w:r>
          </w:p>
        </w:tc>
        <w:tc>
          <w:tcPr>
            <w:tcW w:w="523"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73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73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73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73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737"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213"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279"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四、结转下年度继续办理</w:t>
            </w:r>
          </w:p>
        </w:tc>
        <w:tc>
          <w:tcPr>
            <w:tcW w:w="523"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73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73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73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73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737"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213" w:type="pct"/>
            <w:tcBorders>
              <w:top w:val="nil"/>
              <w:left w:val="nil"/>
              <w:bottom w:val="single" w:color="auto" w:sz="8" w:space="0"/>
              <w:right w:val="single" w:color="auto" w:sz="8" w:space="0"/>
            </w:tcBorders>
            <w:shd w:val="clear" w:color="auto" w:fill="auto"/>
            <w:vAlign w:val="top"/>
          </w:tcPr>
          <w:p>
            <w:pPr>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center"/>
        <w:rPr>
          <w:rFonts w:hint="eastAsia" w:ascii="宋体" w:hAnsi="宋体" w:eastAsia="宋体" w:cs="宋体"/>
          <w:color w:val="333333"/>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四、政府信息公开行政复议、行政诉讼情况</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2021年度，汉阳区科经局未因政府信息公开工作被提起行政诉讼。</w:t>
      </w:r>
    </w:p>
    <w:tbl>
      <w:tblPr>
        <w:tblStyle w:val="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65"/>
        <w:gridCol w:w="565"/>
        <w:gridCol w:w="565"/>
        <w:gridCol w:w="565"/>
        <w:gridCol w:w="574"/>
        <w:gridCol w:w="566"/>
        <w:gridCol w:w="566"/>
        <w:gridCol w:w="568"/>
        <w:gridCol w:w="568"/>
        <w:gridCol w:w="573"/>
        <w:gridCol w:w="568"/>
        <w:gridCol w:w="568"/>
        <w:gridCol w:w="568"/>
        <w:gridCol w:w="568"/>
        <w:gridCol w:w="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jc w:val="center"/>
        </w:trPr>
        <w:tc>
          <w:tcPr>
            <w:tcW w:w="1665"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行政复议</w:t>
            </w:r>
          </w:p>
        </w:tc>
        <w:tc>
          <w:tcPr>
            <w:tcW w:w="3334"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结果维持</w:t>
            </w:r>
          </w:p>
        </w:tc>
        <w:tc>
          <w:tcPr>
            <w:tcW w:w="332"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纠正</w:t>
            </w:r>
          </w:p>
        </w:tc>
        <w:tc>
          <w:tcPr>
            <w:tcW w:w="33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其他</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结果</w:t>
            </w:r>
          </w:p>
        </w:tc>
        <w:tc>
          <w:tcPr>
            <w:tcW w:w="33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尚未</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审结</w:t>
            </w:r>
          </w:p>
        </w:tc>
        <w:tc>
          <w:tcPr>
            <w:tcW w:w="33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总计</w:t>
            </w:r>
          </w:p>
        </w:tc>
        <w:tc>
          <w:tcPr>
            <w:tcW w:w="1666"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未经复议直接起诉</w:t>
            </w:r>
          </w:p>
        </w:tc>
        <w:tc>
          <w:tcPr>
            <w:tcW w:w="1668"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2" w:type="pct"/>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维持</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纠正</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其他</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结果</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尚未</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审结</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000000"/>
                <w:kern w:val="0"/>
                <w:sz w:val="20"/>
                <w:szCs w:val="20"/>
                <w:lang w:val="en-US" w:eastAsia="zh-CN" w:bidi="ar"/>
              </w:rPr>
              <w:t>总计</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维持</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纠正</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尚未</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审结</w:t>
            </w:r>
          </w:p>
        </w:tc>
        <w:tc>
          <w:tcPr>
            <w:tcW w:w="3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000000"/>
                <w:kern w:val="0"/>
                <w:sz w:val="20"/>
                <w:szCs w:val="20"/>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lang w:val="en-US"/>
              </w:rPr>
            </w:pPr>
            <w:r>
              <w:rPr>
                <w:rFonts w:hint="eastAsia" w:ascii="黑体" w:hAnsi="宋体" w:eastAsia="黑体" w:cs="黑体"/>
                <w:color w:val="333333"/>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lang w:val="en-US"/>
              </w:rPr>
            </w:pPr>
            <w:r>
              <w:rPr>
                <w:rFonts w:hint="eastAsia" w:ascii="黑体" w:hAnsi="宋体" w:eastAsia="黑体" w:cs="黑体"/>
                <w:color w:val="333333"/>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lang w:val="en-US"/>
              </w:rPr>
            </w:pPr>
            <w:r>
              <w:rPr>
                <w:rFonts w:hint="eastAsia" w:ascii="黑体" w:hAnsi="宋体" w:eastAsia="黑体" w:cs="黑体"/>
                <w:color w:val="333333"/>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lang w:val="en-US"/>
              </w:rPr>
            </w:pPr>
            <w:r>
              <w:rPr>
                <w:rFonts w:hint="eastAsia" w:ascii="黑体" w:hAnsi="宋体" w:eastAsia="黑体" w:cs="黑体"/>
                <w:color w:val="333333"/>
                <w:kern w:val="2"/>
                <w:sz w:val="20"/>
                <w:szCs w:val="20"/>
                <w:lang w:val="en-US" w:eastAsia="zh-CN" w:bidi="ar"/>
              </w:rPr>
              <w:t>0</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lang w:val="en-US"/>
              </w:rPr>
            </w:pPr>
            <w:r>
              <w:rPr>
                <w:rFonts w:hint="eastAsia" w:ascii="黑体" w:hAnsi="宋体" w:eastAsia="黑体" w:cs="黑体"/>
                <w:color w:val="333333"/>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lang w:val="en-US"/>
              </w:rPr>
            </w:pPr>
            <w:r>
              <w:rPr>
                <w:rFonts w:hint="eastAsia" w:ascii="黑体" w:hAnsi="宋体" w:eastAsia="黑体" w:cs="黑体"/>
                <w:color w:val="333333"/>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lang w:val="en-US"/>
              </w:rPr>
            </w:pPr>
            <w:r>
              <w:rPr>
                <w:rFonts w:hint="eastAsia" w:ascii="黑体" w:hAnsi="宋体" w:eastAsia="黑体" w:cs="黑体"/>
                <w:color w:val="333333"/>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lang w:val="en-US"/>
              </w:rPr>
            </w:pPr>
            <w:r>
              <w:rPr>
                <w:rFonts w:hint="eastAsia" w:ascii="黑体" w:hAnsi="宋体" w:eastAsia="黑体" w:cs="黑体"/>
                <w:color w:val="333333"/>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lang w:val="en-US"/>
              </w:rPr>
            </w:pPr>
            <w:r>
              <w:rPr>
                <w:rFonts w:hint="eastAsia" w:ascii="黑体" w:hAnsi="宋体" w:eastAsia="黑体" w:cs="黑体"/>
                <w:color w:val="333333"/>
                <w:kern w:val="2"/>
                <w:sz w:val="20"/>
                <w:szCs w:val="20"/>
                <w:lang w:val="en-US" w:eastAsia="zh-CN" w:bidi="ar"/>
              </w:rPr>
              <w:t>0</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lang w:val="en-US"/>
              </w:rPr>
            </w:pPr>
            <w:r>
              <w:rPr>
                <w:rFonts w:hint="eastAsia" w:ascii="黑体" w:hAnsi="宋体" w:eastAsia="黑体" w:cs="黑体"/>
                <w:color w:val="333333"/>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lang w:val="en-US"/>
              </w:rPr>
            </w:pPr>
            <w:r>
              <w:rPr>
                <w:rFonts w:hint="eastAsia" w:ascii="黑体" w:hAnsi="宋体" w:eastAsia="黑体" w:cs="黑体"/>
                <w:color w:val="333333"/>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lang w:val="en-US"/>
              </w:rPr>
            </w:pPr>
            <w:r>
              <w:rPr>
                <w:rFonts w:hint="eastAsia" w:ascii="黑体" w:hAnsi="宋体" w:eastAsia="黑体" w:cs="黑体"/>
                <w:color w:val="333333"/>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lang w:val="en-US"/>
              </w:rPr>
            </w:pPr>
            <w:r>
              <w:rPr>
                <w:rFonts w:hint="eastAsia" w:ascii="黑体" w:hAnsi="宋体" w:eastAsia="黑体" w:cs="黑体"/>
                <w:color w:val="333333"/>
                <w:kern w:val="2"/>
                <w:sz w:val="20"/>
                <w:szCs w:val="20"/>
                <w:lang w:val="en-US" w:eastAsia="zh-CN" w:bidi="ar"/>
              </w:rPr>
              <w:t>0</w:t>
            </w:r>
          </w:p>
        </w:tc>
        <w:tc>
          <w:tcPr>
            <w:tcW w:w="33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0</w:t>
            </w:r>
          </w:p>
        </w:tc>
      </w:tr>
    </w:tbl>
    <w:p>
      <w:pPr>
        <w:keepNext w:val="0"/>
        <w:keepLines w:val="0"/>
        <w:widowControl/>
        <w:suppressLineNumbers w:val="0"/>
        <w:jc w:val="left"/>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五、存在的主要问题及改进情况</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局在政府信息公开方面，坚持贯彻落实上级有关政务公开的政策法规，及时将应当予以公开公示的政务事项在汉阳区政府网站予以公开公示，接受各方面的监督。下一步，我局将继续做好政务公开工作，积极推动建设阳光政府、法治政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六、其他需要报告的事项</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2021年度，汉阳区科经局共受理区人大政协议提案8件，已办结8件，满意率100%。</w:t>
      </w:r>
    </w:p>
    <w:p>
      <w:pPr>
        <w:spacing w:line="560" w:lineRule="exact"/>
        <w:ind w:firstLine="640" w:firstLineChars="200"/>
        <w:rPr>
          <w:rFonts w:hint="eastAsia" w:ascii="仿宋" w:hAnsi="仿宋" w:eastAsia="仿宋" w:cs="仿宋"/>
          <w:sz w:val="32"/>
          <w:szCs w:val="32"/>
          <w:lang w:val="en-US" w:eastAsia="zh-CN"/>
        </w:rPr>
      </w:pPr>
      <w:bookmarkStart w:id="0" w:name="_GoBack"/>
      <w:bookmarkEnd w:id="0"/>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spacing w:line="560" w:lineRule="exact"/>
        <w:ind w:firstLine="2560" w:firstLineChars="8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武汉市汉阳区科学技术和经济信息化局</w:t>
      </w:r>
    </w:p>
    <w:p>
      <w:pPr>
        <w:spacing w:line="560" w:lineRule="exact"/>
        <w:ind w:firstLine="4160" w:firstLineChars="13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2022年1月20日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79D08A0-011A-427F-9176-8E1A87A4DF4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290D7F37-DE45-4DB4-83FF-30A0EABBC60B}"/>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3" w:fontKey="{3F40CC51-3216-492D-81BE-C2D4168A54DA}"/>
  </w:font>
  <w:font w:name="楷体">
    <w:panose1 w:val="02010609060101010101"/>
    <w:charset w:val="86"/>
    <w:family w:val="auto"/>
    <w:pitch w:val="default"/>
    <w:sig w:usb0="800002BF" w:usb1="38CF7CFA" w:usb2="00000016" w:usb3="00000000" w:csb0="00040001" w:csb1="00000000"/>
    <w:embedRegular r:id="rId4" w:fontKey="{4DAF151D-A6CD-44F3-9B4A-562CB1645F0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8B1E27"/>
    <w:rsid w:val="0F270C56"/>
    <w:rsid w:val="11A80674"/>
    <w:rsid w:val="1F9E40DE"/>
    <w:rsid w:val="238B1E27"/>
    <w:rsid w:val="246E2621"/>
    <w:rsid w:val="2C35158D"/>
    <w:rsid w:val="380214FF"/>
    <w:rsid w:val="397119C0"/>
    <w:rsid w:val="3A9751C9"/>
    <w:rsid w:val="579A7FE5"/>
    <w:rsid w:val="79FB1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2021-12-21T15:19:00Z</dcterms:created>
  <dc:creator>WPS_1624785580</dc:creator>
  <cp:lastModifiedBy>刘璋</cp:lastModifiedBy>
  <dcterms:modified xsi:type="dcterms:W3CDTF">2022-01-24T03:31:13Z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997B0E972DC84675AED23B56082F2812</vt:lpwstr>
  </property>
</Properties>
</file>